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B748C1" w:rsidRPr="00431CC8" w:rsidRDefault="004A2445" w:rsidP="00DA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к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участию в открытом одноэтапном тендере </w:t>
      </w:r>
      <w:r w:rsidR="00244201">
        <w:rPr>
          <w:rFonts w:ascii="Times New Roman" w:hAnsi="Times New Roman" w:cs="Times New Roman"/>
          <w:sz w:val="24"/>
          <w:szCs w:val="24"/>
        </w:rPr>
        <w:t>5509-</w:t>
      </w:r>
      <w:r w:rsidR="00244201">
        <w:rPr>
          <w:rFonts w:ascii="Times New Roman" w:hAnsi="Times New Roman" w:cs="Times New Roman"/>
          <w:sz w:val="24"/>
          <w:szCs w:val="24"/>
          <w:lang w:val="en-US"/>
        </w:rPr>
        <w:t>PD</w:t>
      </w:r>
      <w:r w:rsidR="00244201" w:rsidRPr="00244201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строительно-монтажных работ </w:t>
      </w:r>
      <w:r w:rsidR="00431CC8" w:rsidRPr="00431CC8">
        <w:rPr>
          <w:rFonts w:ascii="Times New Roman" w:hAnsi="Times New Roman" w:cs="Times New Roman"/>
          <w:sz w:val="24"/>
          <w:szCs w:val="24"/>
        </w:rPr>
        <w:t>по проекту DBN-19-0030-7.1. Техническое перевооружение. Установка ЧРП для электродвигателей МНА и дополнительной емкости аварийного сброса ССВД</w:t>
      </w:r>
      <w:r w:rsidR="00090DDA" w:rsidRPr="00431CC8">
        <w:rPr>
          <w:rFonts w:ascii="Times New Roman" w:hAnsi="Times New Roman" w:cs="Times New Roman"/>
          <w:sz w:val="24"/>
          <w:szCs w:val="24"/>
        </w:rPr>
        <w:t>»</w:t>
      </w:r>
      <w:r w:rsidR="00DA13F8" w:rsidRPr="00431CC8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ListParagraph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ListParagraph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Направить </w:t>
      </w:r>
      <w:proofErr w:type="spellStart"/>
      <w:r w:rsidRPr="000B0D33">
        <w:rPr>
          <w:rFonts w:ascii="Times New Roman" w:hAnsi="Times New Roman" w:cs="Times New Roman"/>
          <w:sz w:val="24"/>
          <w:szCs w:val="24"/>
        </w:rPr>
        <w:t>Предквалификационную</w:t>
      </w:r>
      <w:proofErr w:type="spellEnd"/>
      <w:r w:rsidRPr="000B0D33">
        <w:rPr>
          <w:rFonts w:ascii="Times New Roman" w:hAnsi="Times New Roman" w:cs="Times New Roman"/>
          <w:sz w:val="24"/>
          <w:szCs w:val="24"/>
        </w:rPr>
        <w:t xml:space="preserve"> заявку.</w:t>
      </w:r>
    </w:p>
    <w:p w:rsidR="000B0D33" w:rsidRDefault="000B0D33" w:rsidP="000B0D33">
      <w:pPr>
        <w:pStyle w:val="ListParagraph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Требования к подготовке </w:t>
      </w:r>
      <w:proofErr w:type="spellStart"/>
      <w:r w:rsidRPr="000B0D3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Предквалификационной</w:t>
      </w:r>
      <w:proofErr w:type="spellEnd"/>
      <w:r w:rsidRPr="000B0D3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заявки</w:t>
      </w:r>
      <w:r w:rsidRPr="000B0D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NoSpacing"/>
        <w:spacing w:before="120" w:after="1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ED55C2">
        <w:rPr>
          <w:rFonts w:ascii="Times New Roman" w:hAnsi="Times New Roman" w:cs="Times New Roman"/>
          <w:sz w:val="24"/>
          <w:szCs w:val="24"/>
        </w:rPr>
        <w:t>Предквалификационная</w:t>
      </w:r>
      <w:proofErr w:type="spellEnd"/>
      <w:r w:rsidRPr="00ED55C2">
        <w:rPr>
          <w:rFonts w:ascii="Times New Roman" w:hAnsi="Times New Roman" w:cs="Times New Roman"/>
          <w:sz w:val="24"/>
          <w:szCs w:val="24"/>
        </w:rPr>
        <w:t xml:space="preserve">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NoSpacing"/>
        <w:spacing w:before="120" w:after="1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</w:t>
      </w:r>
      <w:proofErr w:type="spellEnd"/>
      <w:r w:rsidRPr="00BF1F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заявки:</w:t>
      </w:r>
    </w:p>
    <w:p w:rsidR="000B0D33" w:rsidRDefault="000B0D33" w:rsidP="000B0D33">
      <w:pPr>
        <w:pStyle w:val="NoSpacing"/>
        <w:numPr>
          <w:ilvl w:val="1"/>
          <w:numId w:val="43"/>
        </w:numPr>
        <w:spacing w:before="120" w:after="120"/>
        <w:ind w:left="0" w:firstLine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NoSpacing"/>
        <w:numPr>
          <w:ilvl w:val="1"/>
          <w:numId w:val="43"/>
        </w:numPr>
        <w:spacing w:before="120" w:after="120"/>
        <w:ind w:left="0" w:firstLine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ListParagraph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ListParagraph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ListParagraph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ListParagraph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ListParagraph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ListParagraph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ListParagraph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ListParagraph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ListParagraph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ListParagraph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ListParagraph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ListParagraph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ListParagraph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ListParagraph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NoSpacing"/>
        <w:numPr>
          <w:ilvl w:val="1"/>
          <w:numId w:val="43"/>
        </w:numPr>
        <w:spacing w:before="120" w:after="120"/>
        <w:ind w:left="0" w:firstLine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NoSpacing"/>
        <w:numPr>
          <w:ilvl w:val="1"/>
          <w:numId w:val="43"/>
        </w:numPr>
        <w:spacing w:before="120" w:after="120"/>
        <w:ind w:left="0" w:firstLine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Критерии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предквалификации</w:t>
      </w:r>
      <w:proofErr w:type="spellEnd"/>
      <w:r w:rsidRPr="00BF1F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NoSpacing"/>
        <w:numPr>
          <w:ilvl w:val="1"/>
          <w:numId w:val="43"/>
        </w:numPr>
        <w:spacing w:before="120" w:after="120"/>
        <w:ind w:left="0" w:firstLine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B6032C" w:rsidRPr="00431CC8" w:rsidRDefault="000B0D33" w:rsidP="00431CC8">
      <w:pPr>
        <w:pStyle w:val="NoSpacing"/>
        <w:numPr>
          <w:ilvl w:val="1"/>
          <w:numId w:val="43"/>
        </w:numPr>
        <w:spacing w:before="120" w:after="120"/>
        <w:ind w:left="0" w:firstLine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C22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0B0D33" w:rsidRPr="00B81060" w:rsidRDefault="000B0D33" w:rsidP="000B0D3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AF7" w:rsidRDefault="00840AF7" w:rsidP="00840A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Ставропольский край, НПС-4</w:t>
      </w:r>
    </w:p>
    <w:p w:rsidR="000B0D33" w:rsidRPr="00E16B1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13">
        <w:rPr>
          <w:rFonts w:ascii="Times New Roman" w:hAnsi="Times New Roman" w:cs="Times New Roman"/>
          <w:b/>
          <w:sz w:val="24"/>
          <w:szCs w:val="24"/>
        </w:rPr>
        <w:t>Общее описание объема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0B0D33" w:rsidRPr="00840AF7" w:rsidRDefault="00FB28E4" w:rsidP="00FC18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о</w:t>
      </w:r>
      <w:r w:rsidR="00C33BDD">
        <w:rPr>
          <w:rFonts w:ascii="Times New Roman" w:eastAsia="Times New Roman" w:hAnsi="Times New Roman" w:cs="Times New Roman"/>
          <w:sz w:val="24"/>
          <w:szCs w:val="24"/>
        </w:rPr>
        <w:t xml:space="preserve">бъем </w:t>
      </w:r>
      <w:r w:rsidR="000B0D33" w:rsidRPr="0043233B">
        <w:rPr>
          <w:rFonts w:ascii="Times New Roman" w:eastAsia="Times New Roman" w:hAnsi="Times New Roman" w:cs="Times New Roman"/>
          <w:sz w:val="24"/>
          <w:szCs w:val="24"/>
        </w:rPr>
        <w:t>строительно-монтажных работ</w:t>
      </w:r>
      <w:r w:rsidR="00FC18B8">
        <w:rPr>
          <w:rFonts w:ascii="Times New Roman" w:eastAsia="Times New Roman" w:hAnsi="Times New Roman" w:cs="Times New Roman"/>
          <w:sz w:val="24"/>
          <w:szCs w:val="24"/>
        </w:rPr>
        <w:t xml:space="preserve"> включает, не ограничиваясь, следующие виды работ:</w:t>
      </w:r>
    </w:p>
    <w:p w:rsidR="00840AF7" w:rsidRPr="00840AF7" w:rsidRDefault="00840AF7" w:rsidP="00840AF7">
      <w:pPr>
        <w:pStyle w:val="ListParagraph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F7">
        <w:rPr>
          <w:rFonts w:ascii="Times New Roman" w:eastAsia="Times New Roman" w:hAnsi="Times New Roman" w:cs="Times New Roman"/>
          <w:sz w:val="24"/>
          <w:szCs w:val="24"/>
        </w:rPr>
        <w:t xml:space="preserve">демонтажные работы; </w:t>
      </w:r>
    </w:p>
    <w:p w:rsidR="00840AF7" w:rsidRPr="00840AF7" w:rsidRDefault="00840AF7" w:rsidP="00840AF7">
      <w:pPr>
        <w:pStyle w:val="ListParagraph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F7">
        <w:rPr>
          <w:rFonts w:ascii="Times New Roman" w:eastAsia="Times New Roman" w:hAnsi="Times New Roman" w:cs="Times New Roman"/>
          <w:sz w:val="24"/>
          <w:szCs w:val="24"/>
        </w:rPr>
        <w:t>перенос дизельной электростанции;</w:t>
      </w:r>
    </w:p>
    <w:p w:rsidR="00840AF7" w:rsidRPr="00840AF7" w:rsidRDefault="00840AF7" w:rsidP="00840AF7">
      <w:pPr>
        <w:pStyle w:val="ListParagraph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F7">
        <w:rPr>
          <w:rFonts w:ascii="Times New Roman" w:eastAsia="Times New Roman" w:hAnsi="Times New Roman" w:cs="Times New Roman"/>
          <w:sz w:val="24"/>
          <w:szCs w:val="24"/>
        </w:rPr>
        <w:t>перенос фильтров нулевой последовательности;</w:t>
      </w:r>
    </w:p>
    <w:p w:rsidR="00840AF7" w:rsidRPr="00840AF7" w:rsidRDefault="00840AF7" w:rsidP="00840AF7">
      <w:pPr>
        <w:pStyle w:val="ListParagraph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F7">
        <w:rPr>
          <w:rFonts w:ascii="Times New Roman" w:eastAsia="Times New Roman" w:hAnsi="Times New Roman" w:cs="Times New Roman"/>
          <w:sz w:val="24"/>
          <w:szCs w:val="24"/>
        </w:rPr>
        <w:t>монтаж оборудования в здании ЗРУ и КТП;</w:t>
      </w:r>
    </w:p>
    <w:p w:rsidR="00840AF7" w:rsidRPr="00840AF7" w:rsidRDefault="00840AF7" w:rsidP="00840AF7">
      <w:pPr>
        <w:pStyle w:val="ListParagraph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F7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</w:t>
      </w:r>
      <w:proofErr w:type="spellStart"/>
      <w:r w:rsidRPr="00840AF7">
        <w:rPr>
          <w:rFonts w:ascii="Times New Roman" w:eastAsia="Times New Roman" w:hAnsi="Times New Roman" w:cs="Times New Roman"/>
          <w:sz w:val="24"/>
          <w:szCs w:val="24"/>
        </w:rPr>
        <w:t>техподполья</w:t>
      </w:r>
      <w:proofErr w:type="spellEnd"/>
      <w:r w:rsidRPr="00840AF7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40AF7">
        <w:rPr>
          <w:rFonts w:ascii="Times New Roman" w:eastAsia="Times New Roman" w:hAnsi="Times New Roman" w:cs="Times New Roman"/>
          <w:sz w:val="24"/>
          <w:szCs w:val="24"/>
        </w:rPr>
        <w:t>монтажем</w:t>
      </w:r>
      <w:proofErr w:type="spellEnd"/>
      <w:r w:rsidRPr="00840AF7">
        <w:rPr>
          <w:rFonts w:ascii="Times New Roman" w:eastAsia="Times New Roman" w:hAnsi="Times New Roman" w:cs="Times New Roman"/>
          <w:sz w:val="24"/>
          <w:szCs w:val="24"/>
        </w:rPr>
        <w:t xml:space="preserve"> блок боксов ПЧ;</w:t>
      </w:r>
    </w:p>
    <w:p w:rsidR="00840AF7" w:rsidRPr="00840AF7" w:rsidRDefault="00840AF7" w:rsidP="00840AF7">
      <w:pPr>
        <w:pStyle w:val="ListParagraph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F7">
        <w:rPr>
          <w:rFonts w:ascii="Times New Roman" w:eastAsia="Times New Roman" w:hAnsi="Times New Roman" w:cs="Times New Roman"/>
          <w:sz w:val="24"/>
          <w:szCs w:val="24"/>
        </w:rPr>
        <w:t>монтаж системы управления и СОПГ;</w:t>
      </w:r>
    </w:p>
    <w:p w:rsidR="00840AF7" w:rsidRPr="00840AF7" w:rsidRDefault="00840AF7" w:rsidP="00840AF7">
      <w:pPr>
        <w:pStyle w:val="ListParagraph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F7">
        <w:rPr>
          <w:rFonts w:ascii="Times New Roman" w:eastAsia="Times New Roman" w:hAnsi="Times New Roman" w:cs="Times New Roman"/>
          <w:sz w:val="24"/>
          <w:szCs w:val="24"/>
        </w:rPr>
        <w:t>монтаж новой ёмкости ССВД;</w:t>
      </w:r>
    </w:p>
    <w:p w:rsidR="00840AF7" w:rsidRPr="00840AF7" w:rsidRDefault="00840AF7" w:rsidP="00840AF7">
      <w:pPr>
        <w:pStyle w:val="ListParagraph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F7">
        <w:rPr>
          <w:rFonts w:ascii="Times New Roman" w:eastAsia="Times New Roman" w:hAnsi="Times New Roman" w:cs="Times New Roman"/>
          <w:sz w:val="24"/>
          <w:szCs w:val="24"/>
        </w:rPr>
        <w:t>монтаж технологических трубопроводов и инженерных сетей;</w:t>
      </w:r>
    </w:p>
    <w:p w:rsidR="00840AF7" w:rsidRPr="00840AF7" w:rsidRDefault="00840AF7" w:rsidP="00840AF7">
      <w:pPr>
        <w:pStyle w:val="ListParagraph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F7">
        <w:rPr>
          <w:rFonts w:ascii="Times New Roman" w:eastAsia="Times New Roman" w:hAnsi="Times New Roman" w:cs="Times New Roman"/>
          <w:sz w:val="24"/>
          <w:szCs w:val="24"/>
        </w:rPr>
        <w:t xml:space="preserve">подключение вновь установленного </w:t>
      </w:r>
      <w:proofErr w:type="spellStart"/>
      <w:r w:rsidRPr="00840AF7">
        <w:rPr>
          <w:rFonts w:ascii="Times New Roman" w:eastAsia="Times New Roman" w:hAnsi="Times New Roman" w:cs="Times New Roman"/>
          <w:sz w:val="24"/>
          <w:szCs w:val="24"/>
        </w:rPr>
        <w:t>обрудования</w:t>
      </w:r>
      <w:proofErr w:type="spellEnd"/>
      <w:r w:rsidRPr="00840AF7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в период планового останова НПС </w:t>
      </w:r>
    </w:p>
    <w:p w:rsidR="00840AF7" w:rsidRPr="00840AF7" w:rsidRDefault="00840AF7" w:rsidP="00840AF7">
      <w:pPr>
        <w:pStyle w:val="ListParagraph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F7">
        <w:rPr>
          <w:rFonts w:ascii="Times New Roman" w:eastAsia="Times New Roman" w:hAnsi="Times New Roman" w:cs="Times New Roman"/>
          <w:sz w:val="24"/>
          <w:szCs w:val="24"/>
        </w:rPr>
        <w:t>комплекс пуско-наладочных работ;</w:t>
      </w:r>
    </w:p>
    <w:p w:rsidR="00840AF7" w:rsidRPr="00840AF7" w:rsidRDefault="00840AF7" w:rsidP="00840AF7">
      <w:pPr>
        <w:pStyle w:val="ListParagraph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F7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территории;</w:t>
      </w:r>
    </w:p>
    <w:p w:rsidR="00840AF7" w:rsidRDefault="00840AF7" w:rsidP="00840AF7">
      <w:pPr>
        <w:pStyle w:val="ListParagraph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F7">
        <w:rPr>
          <w:rFonts w:ascii="Times New Roman" w:eastAsia="Times New Roman" w:hAnsi="Times New Roman" w:cs="Times New Roman"/>
          <w:sz w:val="24"/>
          <w:szCs w:val="24"/>
        </w:rPr>
        <w:t xml:space="preserve">монтаж и последующий демонтаж </w:t>
      </w:r>
      <w:proofErr w:type="spellStart"/>
      <w:r w:rsidRPr="00840AF7">
        <w:rPr>
          <w:rFonts w:ascii="Times New Roman" w:eastAsia="Times New Roman" w:hAnsi="Times New Roman" w:cs="Times New Roman"/>
          <w:sz w:val="24"/>
          <w:szCs w:val="24"/>
        </w:rPr>
        <w:t>ВЗиС</w:t>
      </w:r>
      <w:proofErr w:type="spellEnd"/>
      <w:r w:rsidRPr="00840AF7">
        <w:rPr>
          <w:rFonts w:ascii="Times New Roman" w:eastAsia="Times New Roman" w:hAnsi="Times New Roman" w:cs="Times New Roman"/>
          <w:sz w:val="24"/>
          <w:szCs w:val="24"/>
        </w:rPr>
        <w:t xml:space="preserve"> на период СМР, рекультивация.</w:t>
      </w:r>
    </w:p>
    <w:p w:rsidR="00E16B13" w:rsidRPr="00E16B13" w:rsidRDefault="00E16B13" w:rsidP="00E16B1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13">
        <w:rPr>
          <w:rFonts w:ascii="Times New Roman" w:hAnsi="Times New Roman" w:cs="Times New Roman"/>
          <w:b/>
          <w:sz w:val="24"/>
          <w:szCs w:val="24"/>
        </w:rPr>
        <w:t>Директивные сроки выполнения работ:</w:t>
      </w:r>
    </w:p>
    <w:p w:rsidR="00E16B13" w:rsidRPr="00E16B13" w:rsidRDefault="00E16B13" w:rsidP="00E16B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Март 2023 – июнь 2024</w:t>
      </w: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EF1" w:rsidRDefault="00AA0EF1" w:rsidP="00D408E3">
      <w:pPr>
        <w:spacing w:before="0" w:after="0" w:line="240" w:lineRule="auto"/>
      </w:pPr>
      <w:r>
        <w:separator/>
      </w:r>
    </w:p>
  </w:endnote>
  <w:endnote w:type="continuationSeparator" w:id="0">
    <w:p w:rsidR="00AA0EF1" w:rsidRDefault="00AA0EF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294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294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EF1" w:rsidRDefault="00AA0EF1" w:rsidP="00D408E3">
      <w:pPr>
        <w:spacing w:before="0" w:after="0" w:line="240" w:lineRule="auto"/>
      </w:pPr>
      <w:r>
        <w:separator/>
      </w:r>
    </w:p>
  </w:footnote>
  <w:footnote w:type="continuationSeparator" w:id="0">
    <w:p w:rsidR="00AA0EF1" w:rsidRDefault="00AA0EF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661D59"/>
    <w:multiLevelType w:val="hybridMultilevel"/>
    <w:tmpl w:val="2E5E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A08CE"/>
    <w:multiLevelType w:val="hybridMultilevel"/>
    <w:tmpl w:val="FE56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6"/>
  </w:num>
  <w:num w:numId="3">
    <w:abstractNumId w:val="33"/>
  </w:num>
  <w:num w:numId="4">
    <w:abstractNumId w:val="19"/>
  </w:num>
  <w:num w:numId="5">
    <w:abstractNumId w:val="47"/>
  </w:num>
  <w:num w:numId="6">
    <w:abstractNumId w:val="31"/>
  </w:num>
  <w:num w:numId="7">
    <w:abstractNumId w:val="27"/>
  </w:num>
  <w:num w:numId="8">
    <w:abstractNumId w:val="29"/>
  </w:num>
  <w:num w:numId="9">
    <w:abstractNumId w:val="23"/>
  </w:num>
  <w:num w:numId="10">
    <w:abstractNumId w:val="34"/>
  </w:num>
  <w:num w:numId="11">
    <w:abstractNumId w:val="24"/>
  </w:num>
  <w:num w:numId="12">
    <w:abstractNumId w:val="5"/>
  </w:num>
  <w:num w:numId="13">
    <w:abstractNumId w:val="11"/>
  </w:num>
  <w:num w:numId="14">
    <w:abstractNumId w:val="1"/>
  </w:num>
  <w:num w:numId="15">
    <w:abstractNumId w:val="17"/>
  </w:num>
  <w:num w:numId="16">
    <w:abstractNumId w:val="32"/>
  </w:num>
  <w:num w:numId="17">
    <w:abstractNumId w:val="4"/>
  </w:num>
  <w:num w:numId="18">
    <w:abstractNumId w:val="8"/>
  </w:num>
  <w:num w:numId="19">
    <w:abstractNumId w:val="21"/>
  </w:num>
  <w:num w:numId="20">
    <w:abstractNumId w:val="15"/>
  </w:num>
  <w:num w:numId="21">
    <w:abstractNumId w:val="26"/>
  </w:num>
  <w:num w:numId="22">
    <w:abstractNumId w:val="22"/>
  </w:num>
  <w:num w:numId="23">
    <w:abstractNumId w:val="38"/>
  </w:num>
  <w:num w:numId="24">
    <w:abstractNumId w:val="39"/>
  </w:num>
  <w:num w:numId="25">
    <w:abstractNumId w:val="10"/>
  </w:num>
  <w:num w:numId="26">
    <w:abstractNumId w:val="13"/>
  </w:num>
  <w:num w:numId="27">
    <w:abstractNumId w:val="43"/>
  </w:num>
  <w:num w:numId="28">
    <w:abstractNumId w:val="7"/>
  </w:num>
  <w:num w:numId="29">
    <w:abstractNumId w:val="20"/>
  </w:num>
  <w:num w:numId="30">
    <w:abstractNumId w:val="48"/>
  </w:num>
  <w:num w:numId="31">
    <w:abstractNumId w:val="12"/>
  </w:num>
  <w:num w:numId="32">
    <w:abstractNumId w:val="30"/>
  </w:num>
  <w:num w:numId="33">
    <w:abstractNumId w:val="28"/>
  </w:num>
  <w:num w:numId="34">
    <w:abstractNumId w:val="40"/>
  </w:num>
  <w:num w:numId="35">
    <w:abstractNumId w:val="18"/>
  </w:num>
  <w:num w:numId="36">
    <w:abstractNumId w:val="45"/>
  </w:num>
  <w:num w:numId="37">
    <w:abstractNumId w:val="3"/>
  </w:num>
  <w:num w:numId="38">
    <w:abstractNumId w:val="16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6"/>
  </w:num>
  <w:num w:numId="43">
    <w:abstractNumId w:val="25"/>
  </w:num>
  <w:num w:numId="44">
    <w:abstractNumId w:val="35"/>
  </w:num>
  <w:num w:numId="45">
    <w:abstractNumId w:val="41"/>
  </w:num>
  <w:num w:numId="46">
    <w:abstractNumId w:val="42"/>
  </w:num>
  <w:num w:numId="47">
    <w:abstractNumId w:val="37"/>
  </w:num>
  <w:num w:numId="48">
    <w:abstractNumId w:val="2"/>
  </w:num>
  <w:num w:numId="49">
    <w:abstractNumId w:val="4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294D"/>
    <w:rsid w:val="00073503"/>
    <w:rsid w:val="00075EC6"/>
    <w:rsid w:val="00076D55"/>
    <w:rsid w:val="00080115"/>
    <w:rsid w:val="00080998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5D47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01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1CC8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97A50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AF7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80B03"/>
    <w:rsid w:val="00880BA4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76E90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0EF1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3DB0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971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B13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3BF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2C78F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AA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Сноски"/>
    <w:basedOn w:val="Normal"/>
    <w:link w:val="ListParagraphChar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DefaultParagraphFont"/>
    <w:rsid w:val="00C649A0"/>
  </w:style>
  <w:style w:type="character" w:customStyle="1" w:styleId="allowtextselection">
    <w:name w:val="allowtextselection"/>
    <w:basedOn w:val="DefaultParagraphFont"/>
    <w:rsid w:val="00C649A0"/>
  </w:style>
  <w:style w:type="character" w:customStyle="1" w:styleId="ListParagraphChar">
    <w:name w:val="List Paragraph Char"/>
    <w:aliases w:val="Сноски Char"/>
    <w:link w:val="ListParagraph"/>
    <w:uiPriority w:val="34"/>
    <w:locked/>
    <w:rsid w:val="004F1E9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DC16AD-6F68-46F3-9AAA-F6098E2A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shly0322</cp:lastModifiedBy>
  <cp:revision>27</cp:revision>
  <cp:lastPrinted>2017-11-24T11:20:00Z</cp:lastPrinted>
  <dcterms:created xsi:type="dcterms:W3CDTF">2022-12-14T08:18:00Z</dcterms:created>
  <dcterms:modified xsi:type="dcterms:W3CDTF">2023-02-15T09:32:00Z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